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9687" w14:textId="7EA8A5BE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DF425E">
        <w:rPr>
          <w:rFonts w:ascii="Arial" w:hAnsi="Arial" w:cs="Arial"/>
          <w:b/>
          <w:sz w:val="18"/>
          <w:szCs w:val="18"/>
        </w:rPr>
        <w:t>8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6D5CEECF" w:rsidR="008B1781" w:rsidRPr="002D6E22" w:rsidRDefault="00FC3E3D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="008B1781" w:rsidRPr="002D6E22">
        <w:rPr>
          <w:rFonts w:ascii="Arial" w:hAnsi="Arial" w:cs="Arial"/>
          <w:bCs/>
          <w:sz w:val="18"/>
          <w:szCs w:val="18"/>
        </w:rPr>
        <w:t>prawa</w:t>
      </w:r>
      <w:r w:rsidR="00513A7E">
        <w:rPr>
          <w:rFonts w:ascii="Arial" w:hAnsi="Arial" w:cs="Arial"/>
          <w:bCs/>
          <w:sz w:val="18"/>
          <w:szCs w:val="18"/>
        </w:rPr>
        <w:t xml:space="preserve"> </w:t>
      </w:r>
      <w:r w:rsidR="00CE7969">
        <w:rPr>
          <w:rFonts w:ascii="Arial" w:hAnsi="Arial" w:cs="Arial"/>
          <w:bCs/>
          <w:sz w:val="18"/>
          <w:szCs w:val="18"/>
        </w:rPr>
        <w:t>1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="008B1781" w:rsidRPr="002D6E22">
        <w:rPr>
          <w:rFonts w:ascii="Arial" w:hAnsi="Arial" w:cs="Arial"/>
          <w:bCs/>
          <w:sz w:val="18"/>
          <w:szCs w:val="18"/>
        </w:rPr>
        <w:t>202</w:t>
      </w:r>
      <w:r w:rsidR="00CE7969">
        <w:rPr>
          <w:rFonts w:ascii="Arial" w:hAnsi="Arial" w:cs="Arial"/>
          <w:bCs/>
          <w:sz w:val="18"/>
          <w:szCs w:val="18"/>
        </w:rPr>
        <w:t>5</w:t>
      </w:r>
      <w:r w:rsidR="008B1781"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D6E2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D6E22">
        <w:rPr>
          <w:rFonts w:ascii="Arial" w:hAnsi="Arial" w:cs="Arial"/>
          <w:i/>
          <w:sz w:val="16"/>
          <w:szCs w:val="16"/>
        </w:rPr>
        <w:t>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50EEE5DB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</w:t>
      </w:r>
      <w:r w:rsidR="00F472DA">
        <w:rPr>
          <w:rFonts w:ascii="Arial" w:hAnsi="Arial" w:cs="Arial"/>
          <w:b/>
          <w:bCs/>
          <w:sz w:val="18"/>
          <w:szCs w:val="18"/>
        </w:rPr>
        <w:t>4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/1</w:t>
      </w:r>
      <w:r w:rsidR="00F472DA">
        <w:rPr>
          <w:rFonts w:ascii="Arial" w:hAnsi="Arial" w:cs="Arial"/>
          <w:b/>
          <w:bCs/>
          <w:sz w:val="18"/>
          <w:szCs w:val="18"/>
        </w:rPr>
        <w:t xml:space="preserve">745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02FD77" w14:textId="368ED9D5" w:rsidR="00AC08A3" w:rsidRDefault="00C60A3F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2E2CE2F8" w14:textId="77777777" w:rsidR="006A66BB" w:rsidRDefault="006A66BB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34B39BE3" w14:textId="77777777" w:rsidR="00DF425E" w:rsidRPr="003A7EF7" w:rsidRDefault="00DF425E" w:rsidP="00DF425E">
      <w:pPr>
        <w:ind w:left="-284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3A7EF7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3182F531" w14:textId="135A8E27" w:rsidR="001C26FE" w:rsidRDefault="001C26FE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5236172C" w14:textId="2E14C7E3" w:rsidR="00FC3E3D" w:rsidRPr="00FC3E3D" w:rsidRDefault="00DF425E" w:rsidP="00DF425E">
      <w:pPr>
        <w:spacing w:after="0" w:line="240" w:lineRule="auto"/>
        <w:ind w:right="849"/>
        <w:rPr>
          <w:rFonts w:ascii="Arial" w:hAnsi="Arial" w:cs="Arial"/>
          <w:b/>
          <w:sz w:val="18"/>
          <w:szCs w:val="18"/>
        </w:rPr>
      </w:pPr>
      <w:r w:rsidRPr="00DF425E">
        <w:rPr>
          <w:rFonts w:ascii="Arial" w:hAnsi="Arial" w:cs="Arial"/>
          <w:bCs/>
          <w:sz w:val="18"/>
          <w:szCs w:val="18"/>
        </w:rPr>
        <w:t>n</w:t>
      </w:r>
      <w:r w:rsidR="00FC3E3D" w:rsidRPr="00DF425E">
        <w:rPr>
          <w:rFonts w:ascii="Arial" w:hAnsi="Arial" w:cs="Arial"/>
          <w:bCs/>
          <w:sz w:val="18"/>
          <w:szCs w:val="18"/>
        </w:rPr>
        <w:t>r sprawy:</w:t>
      </w:r>
      <w:r w:rsidR="00CE7969">
        <w:rPr>
          <w:rFonts w:ascii="Arial" w:hAnsi="Arial" w:cs="Arial"/>
          <w:b/>
          <w:sz w:val="18"/>
          <w:szCs w:val="18"/>
        </w:rPr>
        <w:t xml:space="preserve"> 1</w:t>
      </w:r>
      <w:r w:rsidR="00FC3E3D" w:rsidRPr="00FC3E3D">
        <w:rPr>
          <w:rFonts w:ascii="Arial" w:hAnsi="Arial" w:cs="Arial"/>
          <w:b/>
          <w:sz w:val="18"/>
          <w:szCs w:val="18"/>
        </w:rPr>
        <w:t>/202</w:t>
      </w:r>
      <w:r w:rsidR="00CE7969">
        <w:rPr>
          <w:rFonts w:ascii="Arial" w:hAnsi="Arial" w:cs="Arial"/>
          <w:b/>
          <w:sz w:val="18"/>
          <w:szCs w:val="18"/>
        </w:rPr>
        <w:t>5</w:t>
      </w:r>
      <w:r w:rsidR="00FC3E3D" w:rsidRPr="00FC3E3D">
        <w:rPr>
          <w:rFonts w:ascii="Arial" w:hAnsi="Arial" w:cs="Arial"/>
          <w:b/>
          <w:sz w:val="18"/>
          <w:szCs w:val="18"/>
        </w:rPr>
        <w:t>/NZP</w:t>
      </w:r>
    </w:p>
    <w:p w14:paraId="5BA95BDA" w14:textId="321FC1C1" w:rsidR="00BB55FE" w:rsidRDefault="00BB55FE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31C96579" w14:textId="141B7BB1" w:rsidR="009B482A" w:rsidRPr="00655B1C" w:rsidRDefault="009B482A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655B1C">
        <w:rPr>
          <w:rFonts w:ascii="Arial" w:hAnsi="Arial" w:cs="Arial"/>
          <w:sz w:val="18"/>
          <w:szCs w:val="18"/>
        </w:rPr>
        <w:t>prowadzon</w:t>
      </w:r>
      <w:r w:rsidR="007F7059">
        <w:rPr>
          <w:rFonts w:ascii="Arial" w:hAnsi="Arial" w:cs="Arial"/>
          <w:sz w:val="18"/>
          <w:szCs w:val="18"/>
        </w:rPr>
        <w:t>ego</w:t>
      </w:r>
      <w:r w:rsidRPr="00655B1C">
        <w:rPr>
          <w:rFonts w:ascii="Arial" w:hAnsi="Arial" w:cs="Arial"/>
          <w:sz w:val="18"/>
          <w:szCs w:val="18"/>
        </w:rPr>
        <w:t xml:space="preserve">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3DA0984F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>202</w:t>
      </w:r>
      <w:r w:rsidR="00EE4AD6">
        <w:rPr>
          <w:rFonts w:ascii="Arial" w:hAnsi="Arial" w:cs="Arial"/>
          <w:sz w:val="18"/>
          <w:szCs w:val="18"/>
        </w:rPr>
        <w:t>4/1745</w:t>
      </w:r>
      <w:r w:rsidR="00B6315F" w:rsidRPr="001607AF">
        <w:rPr>
          <w:rFonts w:ascii="Arial" w:hAnsi="Arial" w:cs="Arial"/>
          <w:sz w:val="18"/>
          <w:szCs w:val="18"/>
        </w:rPr>
        <w:t xml:space="preserve">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 Urz. UE nr L 229 z 31.7.2014, str. 1), dalej: rozporządzenie 833/2014, w brzmieniu nadanym rozporządzeniem Rady (UE) 202</w:t>
      </w:r>
      <w:r w:rsidR="00A31F15">
        <w:rPr>
          <w:rFonts w:ascii="Arial" w:hAnsi="Arial" w:cs="Arial"/>
          <w:sz w:val="18"/>
          <w:szCs w:val="18"/>
        </w:rPr>
        <w:t>4/745</w:t>
      </w:r>
      <w:r w:rsidRPr="001607AF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 xml:space="preserve">sytuację na Ukrainie (Dz. Urz. UE nr L </w:t>
      </w:r>
      <w:r w:rsidR="00F31F46">
        <w:rPr>
          <w:rFonts w:ascii="Arial" w:hAnsi="Arial" w:cs="Arial"/>
          <w:sz w:val="18"/>
          <w:szCs w:val="18"/>
        </w:rPr>
        <w:t>2024.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 xml:space="preserve"> z </w:t>
      </w:r>
      <w:r w:rsidR="00A31F15">
        <w:rPr>
          <w:rFonts w:ascii="Arial" w:hAnsi="Arial" w:cs="Arial"/>
          <w:sz w:val="18"/>
          <w:szCs w:val="18"/>
        </w:rPr>
        <w:t>23.2.2024</w:t>
      </w:r>
      <w:r w:rsidRPr="00B5428E">
        <w:rPr>
          <w:rFonts w:ascii="Arial" w:hAnsi="Arial" w:cs="Arial"/>
          <w:sz w:val="18"/>
          <w:szCs w:val="18"/>
        </w:rPr>
        <w:t>, str. 1), dalej: rozporządzenie 202</w:t>
      </w:r>
      <w:r w:rsidR="00A31F15">
        <w:rPr>
          <w:rFonts w:ascii="Arial" w:hAnsi="Arial" w:cs="Arial"/>
          <w:sz w:val="18"/>
          <w:szCs w:val="18"/>
        </w:rPr>
        <w:t>4</w:t>
      </w:r>
      <w:r w:rsidRPr="00B5428E">
        <w:rPr>
          <w:rFonts w:ascii="Arial" w:hAnsi="Arial" w:cs="Arial"/>
          <w:sz w:val="18"/>
          <w:szCs w:val="18"/>
        </w:rPr>
        <w:t>/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>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05797988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 xml:space="preserve">(Dz. U. poz. </w:t>
      </w:r>
      <w:r w:rsidR="00A31F15">
        <w:rPr>
          <w:rFonts w:ascii="Arial" w:hAnsi="Arial" w:cs="Arial"/>
          <w:color w:val="222222"/>
          <w:sz w:val="18"/>
          <w:szCs w:val="18"/>
        </w:rPr>
        <w:t>507</w:t>
      </w:r>
      <w:r w:rsidRPr="00124FFC">
        <w:rPr>
          <w:rFonts w:ascii="Arial" w:hAnsi="Arial" w:cs="Arial"/>
          <w:color w:val="222222"/>
          <w:sz w:val="18"/>
          <w:szCs w:val="18"/>
        </w:rPr>
        <w:t>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D13C" w14:textId="77777777" w:rsidR="00FB5664" w:rsidRDefault="00FB5664" w:rsidP="00D81585">
      <w:pPr>
        <w:spacing w:after="0" w:line="240" w:lineRule="auto"/>
      </w:pPr>
      <w:r>
        <w:separator/>
      </w:r>
    </w:p>
  </w:endnote>
  <w:endnote w:type="continuationSeparator" w:id="0">
    <w:p w14:paraId="7F08CA17" w14:textId="77777777" w:rsidR="00FB5664" w:rsidRDefault="00FB566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792902"/>
      <w:docPartObj>
        <w:docPartGallery w:val="Page Numbers (Bottom of Page)"/>
        <w:docPartUnique/>
      </w:docPartObj>
    </w:sdtPr>
    <w:sdtEndPr/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10DB" w14:textId="77777777" w:rsidR="00FB5664" w:rsidRDefault="00FB5664" w:rsidP="00D81585">
      <w:pPr>
        <w:spacing w:after="0" w:line="240" w:lineRule="auto"/>
      </w:pPr>
      <w:r>
        <w:separator/>
      </w:r>
    </w:p>
  </w:footnote>
  <w:footnote w:type="continuationSeparator" w:id="0">
    <w:p w14:paraId="0AA8491A" w14:textId="77777777" w:rsidR="00FB5664" w:rsidRDefault="00FB5664" w:rsidP="00D81585">
      <w:pPr>
        <w:spacing w:after="0" w:line="240" w:lineRule="auto"/>
      </w:pPr>
      <w:r>
        <w:continuationSeparator/>
      </w:r>
    </w:p>
  </w:footnote>
  <w:footnote w:id="1">
    <w:p w14:paraId="29B50AAC" w14:textId="4BA5FF65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</w:t>
      </w:r>
      <w:r w:rsidR="00982FC5">
        <w:rPr>
          <w:rFonts w:ascii="Arial" w:hAnsi="Arial" w:cs="Arial"/>
          <w:sz w:val="16"/>
          <w:szCs w:val="16"/>
        </w:rPr>
        <w:t>4/1745</w:t>
      </w:r>
      <w:r w:rsidR="00B6315F" w:rsidRPr="001607AF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141E62">
        <w:rPr>
          <w:rFonts w:ascii="Arial" w:hAnsi="Arial" w:cs="Arial"/>
          <w:sz w:val="16"/>
          <w:szCs w:val="16"/>
        </w:rPr>
        <w:t>4/745</w:t>
      </w:r>
      <w:r w:rsidR="00B6315F" w:rsidRPr="001607AF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F31F46">
        <w:rPr>
          <w:rFonts w:ascii="Arial" w:hAnsi="Arial" w:cs="Arial"/>
          <w:sz w:val="16"/>
          <w:szCs w:val="16"/>
        </w:rPr>
        <w:t>2024.</w:t>
      </w:r>
      <w:r w:rsidR="00141E62">
        <w:rPr>
          <w:rFonts w:ascii="Arial" w:hAnsi="Arial" w:cs="Arial"/>
          <w:sz w:val="16"/>
          <w:szCs w:val="16"/>
        </w:rPr>
        <w:t>745</w:t>
      </w:r>
      <w:r w:rsidR="00B6315F" w:rsidRPr="001607AF">
        <w:rPr>
          <w:rFonts w:ascii="Arial" w:hAnsi="Arial" w:cs="Arial"/>
          <w:sz w:val="16"/>
          <w:szCs w:val="16"/>
        </w:rPr>
        <w:t xml:space="preserve"> z </w:t>
      </w:r>
      <w:r w:rsidR="00141E62">
        <w:rPr>
          <w:rFonts w:ascii="Arial" w:hAnsi="Arial" w:cs="Arial"/>
          <w:sz w:val="16"/>
          <w:szCs w:val="16"/>
        </w:rPr>
        <w:t>23</w:t>
      </w:r>
      <w:r w:rsidR="00B6315F" w:rsidRPr="001607AF">
        <w:rPr>
          <w:rFonts w:ascii="Arial" w:hAnsi="Arial" w:cs="Arial"/>
          <w:sz w:val="16"/>
          <w:szCs w:val="16"/>
        </w:rPr>
        <w:t>.</w:t>
      </w:r>
      <w:r w:rsidR="00141E62">
        <w:rPr>
          <w:rFonts w:ascii="Arial" w:hAnsi="Arial" w:cs="Arial"/>
          <w:sz w:val="16"/>
          <w:szCs w:val="16"/>
        </w:rPr>
        <w:t>2</w:t>
      </w:r>
      <w:r w:rsidR="00B6315F" w:rsidRPr="001607AF">
        <w:rPr>
          <w:rFonts w:ascii="Arial" w:hAnsi="Arial" w:cs="Arial"/>
          <w:sz w:val="16"/>
          <w:szCs w:val="16"/>
        </w:rPr>
        <w:t>.202</w:t>
      </w:r>
      <w:r w:rsidR="00141E62">
        <w:rPr>
          <w:rFonts w:ascii="Arial" w:hAnsi="Arial" w:cs="Arial"/>
          <w:sz w:val="16"/>
          <w:szCs w:val="16"/>
        </w:rPr>
        <w:t>4</w:t>
      </w:r>
      <w:r w:rsidR="00B6315F" w:rsidRPr="001607AF">
        <w:rPr>
          <w:rFonts w:ascii="Arial" w:hAnsi="Arial" w:cs="Arial"/>
          <w:sz w:val="16"/>
          <w:szCs w:val="16"/>
        </w:rPr>
        <w:t>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807037B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 1124, 1285, 1723,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CDBDD5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035A"/>
    <w:rsid w:val="000A6D1B"/>
    <w:rsid w:val="000B3FE5"/>
    <w:rsid w:val="00110AA3"/>
    <w:rsid w:val="00121439"/>
    <w:rsid w:val="00124FFC"/>
    <w:rsid w:val="00130F24"/>
    <w:rsid w:val="00141E62"/>
    <w:rsid w:val="001607AF"/>
    <w:rsid w:val="00160C61"/>
    <w:rsid w:val="00162444"/>
    <w:rsid w:val="0019486C"/>
    <w:rsid w:val="001C26FE"/>
    <w:rsid w:val="00213235"/>
    <w:rsid w:val="00241075"/>
    <w:rsid w:val="0026091C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63AE3"/>
    <w:rsid w:val="00465D84"/>
    <w:rsid w:val="004B1DD2"/>
    <w:rsid w:val="004D25DE"/>
    <w:rsid w:val="004D7493"/>
    <w:rsid w:val="004E3659"/>
    <w:rsid w:val="00513A7E"/>
    <w:rsid w:val="005A3EC0"/>
    <w:rsid w:val="005B1094"/>
    <w:rsid w:val="005B5344"/>
    <w:rsid w:val="005E21A9"/>
    <w:rsid w:val="005F1474"/>
    <w:rsid w:val="00600DCD"/>
    <w:rsid w:val="00607DF3"/>
    <w:rsid w:val="0065365F"/>
    <w:rsid w:val="00655B1C"/>
    <w:rsid w:val="00664CCA"/>
    <w:rsid w:val="00671641"/>
    <w:rsid w:val="006A66BB"/>
    <w:rsid w:val="006B7BF5"/>
    <w:rsid w:val="006E4E60"/>
    <w:rsid w:val="00705EA2"/>
    <w:rsid w:val="007267DA"/>
    <w:rsid w:val="00756919"/>
    <w:rsid w:val="00761FFE"/>
    <w:rsid w:val="007C24F5"/>
    <w:rsid w:val="007F04B3"/>
    <w:rsid w:val="007F12F1"/>
    <w:rsid w:val="007F7059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2FC5"/>
    <w:rsid w:val="009877FB"/>
    <w:rsid w:val="009A53A6"/>
    <w:rsid w:val="009B482A"/>
    <w:rsid w:val="009C0CC2"/>
    <w:rsid w:val="00A31F15"/>
    <w:rsid w:val="00A41E5B"/>
    <w:rsid w:val="00AC08A3"/>
    <w:rsid w:val="00AF1B16"/>
    <w:rsid w:val="00B035E5"/>
    <w:rsid w:val="00B5428E"/>
    <w:rsid w:val="00B6315F"/>
    <w:rsid w:val="00B906C7"/>
    <w:rsid w:val="00BB55FE"/>
    <w:rsid w:val="00BC03FF"/>
    <w:rsid w:val="00C40058"/>
    <w:rsid w:val="00C461A2"/>
    <w:rsid w:val="00C57760"/>
    <w:rsid w:val="00C60A3F"/>
    <w:rsid w:val="00C72030"/>
    <w:rsid w:val="00CE7969"/>
    <w:rsid w:val="00D02901"/>
    <w:rsid w:val="00D10644"/>
    <w:rsid w:val="00D47AFA"/>
    <w:rsid w:val="00D76760"/>
    <w:rsid w:val="00D81585"/>
    <w:rsid w:val="00DF425E"/>
    <w:rsid w:val="00E34CA3"/>
    <w:rsid w:val="00E44E15"/>
    <w:rsid w:val="00E45FAF"/>
    <w:rsid w:val="00E847A4"/>
    <w:rsid w:val="00EC2674"/>
    <w:rsid w:val="00EE4AD6"/>
    <w:rsid w:val="00F31F46"/>
    <w:rsid w:val="00F335FA"/>
    <w:rsid w:val="00F472DA"/>
    <w:rsid w:val="00F9011E"/>
    <w:rsid w:val="00FB5664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48</cp:revision>
  <cp:lastPrinted>2022-05-24T09:07:00Z</cp:lastPrinted>
  <dcterms:created xsi:type="dcterms:W3CDTF">2022-05-06T13:14:00Z</dcterms:created>
  <dcterms:modified xsi:type="dcterms:W3CDTF">2025-01-27T15:04:00Z</dcterms:modified>
</cp:coreProperties>
</file>